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Nerf?</w:t>
      </w:r>
    </w:p>
    <w:p>
      <w:pPr>
        <w:spacing w:before="0" w:after="500" w:line="264" w:lineRule="auto"/>
      </w:pPr>
      <w:r>
        <w:rPr>
          <w:rFonts w:ascii="calibri" w:hAnsi="calibri" w:eastAsia="calibri" w:cs="calibri"/>
          <w:sz w:val="36"/>
          <w:szCs w:val="36"/>
          <w:b/>
        </w:rPr>
        <w:t xml:space="preserve">O tym, że chłopcy lubią bawić się w wojnę, wiemy doskonale. Przemoc, nawet symulowana, nie jest zbyt dobrym pomysłem na spędzanie wolnego czasu. Na szaleństwa dzieci niewiele jednak poradzimy. Możemy za to dać im zabawki, które uczynią te gry bezpieczniejszymi.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kryje się pod hasłem Nerf?</w:t>
      </w:r>
    </w:p>
    <w:p>
      <w:pPr>
        <w:spacing w:before="0" w:after="300"/>
      </w:pPr>
      <w:hyperlink r:id="rId7" w:history="1">
        <w:r>
          <w:rPr>
            <w:rFonts w:ascii="calibri" w:hAnsi="calibri" w:eastAsia="calibri" w:cs="calibri"/>
            <w:color w:val="0000FF"/>
            <w:sz w:val="24"/>
            <w:szCs w:val="24"/>
            <w:u w:val="single"/>
          </w:rPr>
          <w:t xml:space="preserve">Nerf </w:t>
        </w:r>
      </w:hyperlink>
      <w:r>
        <w:rPr>
          <w:rFonts w:ascii="calibri" w:hAnsi="calibri" w:eastAsia="calibri" w:cs="calibri"/>
          <w:sz w:val="24"/>
          <w:szCs w:val="24"/>
        </w:rPr>
        <w:t xml:space="preserve">to wyrzutnie i pistolety produkowane przez firmę Hasbro. Jak na markę zabawek przystało, to w rzeczywistości atrapy. Ładowane są miękkimi, walcowatymi „strzałkami”, które mogą być zwalniane nawet po dwie. Kiedy jednak trafią cel, nie wyrządzają mu krzywdy.</w:t>
      </w:r>
    </w:p>
    <w:p>
      <w:pPr>
        <w:spacing w:before="0" w:after="300"/>
      </w:pPr>
    </w:p>
    <w:p>
      <w:pPr>
        <w:spacing w:before="0" w:after="300"/>
      </w:pPr>
      <w:r>
        <w:rPr>
          <w:rFonts w:ascii="calibri" w:hAnsi="calibri" w:eastAsia="calibri" w:cs="calibri"/>
          <w:sz w:val="24"/>
          <w:szCs w:val="24"/>
        </w:rPr>
        <w:t xml:space="preserve">Istnieją różne typy i rozmiary tych pistoletów, najmniejsze mieszczą 2 strzałki i wymagają każdorazowego ładowania.</w:t>
      </w:r>
    </w:p>
    <w:p>
      <w:pPr>
        <w:spacing w:before="0" w:after="300"/>
      </w:pPr>
    </w:p>
    <w:p>
      <w:pPr>
        <w:spacing w:before="0" w:after="500" w:line="264" w:lineRule="auto"/>
      </w:pPr>
      <w:r>
        <w:rPr>
          <w:rFonts w:ascii="calibri" w:hAnsi="calibri" w:eastAsia="calibri" w:cs="calibri"/>
          <w:sz w:val="36"/>
          <w:szCs w:val="36"/>
          <w:b/>
        </w:rPr>
        <w:t xml:space="preserve">Kto może bawić się pistoletami Nerf?</w:t>
      </w:r>
    </w:p>
    <w:p>
      <w:pPr>
        <w:spacing w:before="0" w:after="300"/>
      </w:pPr>
      <w:r>
        <w:rPr>
          <w:rFonts w:ascii="calibri" w:hAnsi="calibri" w:eastAsia="calibri" w:cs="calibri"/>
          <w:sz w:val="24"/>
          <w:szCs w:val="24"/>
        </w:rPr>
        <w:t xml:space="preserve">Najmniejsze pistolety </w:t>
      </w:r>
      <w:r>
        <w:rPr>
          <w:rFonts w:ascii="calibri" w:hAnsi="calibri" w:eastAsia="calibri" w:cs="calibri"/>
          <w:sz w:val="24"/>
          <w:szCs w:val="24"/>
          <w:i/>
          <w:iCs/>
        </w:rPr>
        <w:t xml:space="preserve">Nerf</w:t>
      </w:r>
      <w:r>
        <w:rPr>
          <w:rFonts w:ascii="calibri" w:hAnsi="calibri" w:eastAsia="calibri" w:cs="calibri"/>
          <w:sz w:val="24"/>
          <w:szCs w:val="24"/>
        </w:rPr>
        <w:t xml:space="preserve"> odpowiednie są dla dzieci od 8 roku życia. Stanowczo odradzamy wręczanie ich młodszym. Radzimy za to, by bawić się nimi w grupach. Wspólne obmyślanie taktyki, dążenie do jednego celu, jakim jest przewaga nad przeciwnikiem, integruje jak nic innego. I choć zabawa w wojnę najczęściej przychodzi do głowy chłopcom, nie odmawiajmy jej i dziewczynkom.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ser-pol-72-Ner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2026-02-04T04:35:11+01:00</dcterms:created>
  <dcterms:modified xsi:type="dcterms:W3CDTF">2026-02-04T04:35:11+01:00</dcterms:modified>
</cp:coreProperties>
</file>

<file path=docProps/custom.xml><?xml version="1.0" encoding="utf-8"?>
<Properties xmlns="http://schemas.openxmlformats.org/officeDocument/2006/custom-properties" xmlns:vt="http://schemas.openxmlformats.org/officeDocument/2006/docPropsVTypes"/>
</file>